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925FC" w14:textId="77777777" w:rsidR="0083351D" w:rsidRPr="00711968" w:rsidRDefault="0083351D" w:rsidP="0083351D">
      <w:pPr>
        <w:jc w:val="center"/>
        <w:rPr>
          <w:rFonts w:ascii="Monotype Corsiva" w:hAnsi="Monotype Corsiva"/>
          <w:b/>
          <w:sz w:val="44"/>
          <w:szCs w:val="44"/>
        </w:rPr>
      </w:pPr>
      <w:bookmarkStart w:id="0" w:name="_Hlk94272506"/>
      <w:r w:rsidRPr="00711968">
        <w:rPr>
          <w:rFonts w:ascii="Monotype Corsiva" w:hAnsi="Monotype Corsiva"/>
          <w:b/>
          <w:sz w:val="44"/>
          <w:szCs w:val="44"/>
        </w:rPr>
        <w:t>Общество с огранич</w:t>
      </w:r>
      <w:r>
        <w:rPr>
          <w:rFonts w:ascii="Monotype Corsiva" w:hAnsi="Monotype Corsiva"/>
          <w:b/>
          <w:sz w:val="44"/>
          <w:szCs w:val="44"/>
        </w:rPr>
        <w:t xml:space="preserve">енной ответственностью </w:t>
      </w:r>
      <w:r>
        <w:rPr>
          <w:rFonts w:ascii="Monotype Corsiva" w:hAnsi="Monotype Corsiva"/>
          <w:b/>
          <w:sz w:val="44"/>
          <w:szCs w:val="44"/>
        </w:rPr>
        <w:br/>
        <w:t>«</w:t>
      </w:r>
      <w:proofErr w:type="spellStart"/>
      <w:r>
        <w:rPr>
          <w:rFonts w:ascii="Monotype Corsiva" w:hAnsi="Monotype Corsiva"/>
          <w:b/>
          <w:sz w:val="44"/>
          <w:szCs w:val="44"/>
        </w:rPr>
        <w:t>Эдюкейшн</w:t>
      </w:r>
      <w:proofErr w:type="spellEnd"/>
      <w:r>
        <w:rPr>
          <w:rFonts w:ascii="Monotype Corsiva" w:hAnsi="Monotype Corsiva"/>
          <w:b/>
          <w:sz w:val="44"/>
          <w:szCs w:val="44"/>
        </w:rPr>
        <w:t xml:space="preserve"> Плюс</w:t>
      </w:r>
      <w:r w:rsidRPr="00711968">
        <w:rPr>
          <w:rFonts w:ascii="Monotype Corsiva" w:hAnsi="Monotype Corsiva"/>
          <w:b/>
          <w:sz w:val="44"/>
          <w:szCs w:val="44"/>
        </w:rPr>
        <w:t>»</w:t>
      </w:r>
    </w:p>
    <w:p w14:paraId="53E32550" w14:textId="77777777" w:rsidR="0083351D" w:rsidRPr="00711968" w:rsidRDefault="0083351D" w:rsidP="0083351D">
      <w:pPr>
        <w:jc w:val="center"/>
        <w:rPr>
          <w:rFonts w:ascii="Rockwell" w:hAnsi="Rockwell"/>
          <w:b/>
          <w:sz w:val="28"/>
          <w:szCs w:val="28"/>
        </w:rPr>
      </w:pPr>
    </w:p>
    <w:p w14:paraId="4DAAB994" w14:textId="77777777" w:rsidR="0083351D" w:rsidRPr="00711968" w:rsidRDefault="0083351D" w:rsidP="0083351D">
      <w:pPr>
        <w:spacing w:line="360" w:lineRule="auto"/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«УТВЕРЖДАЮ»</w:t>
      </w:r>
    </w:p>
    <w:p w14:paraId="299E5170" w14:textId="77777777" w:rsidR="0083351D" w:rsidRPr="00711968" w:rsidRDefault="0083351D" w:rsidP="0083351D">
      <w:pPr>
        <w:pStyle w:val="3"/>
        <w:ind w:left="0"/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Генеральный директор</w:t>
      </w:r>
    </w:p>
    <w:p w14:paraId="39A6F407" w14:textId="77777777" w:rsidR="0083351D" w:rsidRPr="00711968" w:rsidRDefault="0083351D" w:rsidP="0083351D">
      <w:pPr>
        <w:pStyle w:val="3"/>
        <w:ind w:left="0"/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bCs/>
          <w:sz w:val="28"/>
          <w:szCs w:val="28"/>
        </w:rPr>
        <w:t>ООО «</w:t>
      </w:r>
      <w:proofErr w:type="spellStart"/>
      <w:r>
        <w:rPr>
          <w:rFonts w:ascii="Monotype Corsiva" w:hAnsi="Monotype Corsiva"/>
          <w:bCs/>
          <w:sz w:val="28"/>
          <w:szCs w:val="28"/>
        </w:rPr>
        <w:t>Эдюкейшн</w:t>
      </w:r>
      <w:proofErr w:type="spellEnd"/>
      <w:r>
        <w:rPr>
          <w:rFonts w:ascii="Monotype Corsiva" w:hAnsi="Monotype Corsiva"/>
          <w:bCs/>
          <w:sz w:val="28"/>
          <w:szCs w:val="28"/>
        </w:rPr>
        <w:t xml:space="preserve"> Плюс</w:t>
      </w:r>
      <w:r w:rsidRPr="00711968">
        <w:rPr>
          <w:rFonts w:ascii="Monotype Corsiva" w:hAnsi="Monotype Corsiva"/>
          <w:bCs/>
          <w:sz w:val="28"/>
          <w:szCs w:val="28"/>
        </w:rPr>
        <w:t>»</w:t>
      </w:r>
    </w:p>
    <w:p w14:paraId="54EC8F2D" w14:textId="77777777" w:rsidR="0083351D" w:rsidRPr="00711968" w:rsidRDefault="0083351D" w:rsidP="0083351D">
      <w:pPr>
        <w:tabs>
          <w:tab w:val="left" w:pos="6840"/>
        </w:tabs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_________________/ Масленникова Е.А.</w:t>
      </w:r>
      <w:r w:rsidRPr="00711968">
        <w:rPr>
          <w:rFonts w:ascii="Monotype Corsiva" w:hAnsi="Monotype Corsiva"/>
          <w:sz w:val="28"/>
          <w:szCs w:val="28"/>
        </w:rPr>
        <w:t>/</w:t>
      </w:r>
    </w:p>
    <w:p w14:paraId="123D9B00" w14:textId="77777777" w:rsidR="0083351D" w:rsidRPr="00711968" w:rsidRDefault="0083351D" w:rsidP="0083351D">
      <w:pPr>
        <w:tabs>
          <w:tab w:val="left" w:pos="6840"/>
        </w:tabs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«</w:t>
      </w:r>
      <w:r>
        <w:rPr>
          <w:rFonts w:ascii="Monotype Corsiva" w:hAnsi="Monotype Corsiva"/>
          <w:sz w:val="28"/>
          <w:szCs w:val="28"/>
        </w:rPr>
        <w:t>14</w:t>
      </w:r>
      <w:r w:rsidRPr="00711968">
        <w:rPr>
          <w:rFonts w:ascii="Monotype Corsiva" w:hAnsi="Monotype Corsiva"/>
          <w:sz w:val="28"/>
          <w:szCs w:val="28"/>
        </w:rPr>
        <w:t xml:space="preserve">» </w:t>
      </w:r>
      <w:r>
        <w:rPr>
          <w:rFonts w:ascii="Monotype Corsiva" w:hAnsi="Monotype Corsiva"/>
          <w:sz w:val="28"/>
          <w:szCs w:val="28"/>
        </w:rPr>
        <w:t>декаб</w:t>
      </w:r>
      <w:r w:rsidRPr="00711968">
        <w:rPr>
          <w:rFonts w:ascii="Monotype Corsiva" w:hAnsi="Monotype Corsiva"/>
          <w:sz w:val="28"/>
          <w:szCs w:val="28"/>
        </w:rPr>
        <w:t>ря 20</w:t>
      </w:r>
      <w:r>
        <w:rPr>
          <w:rFonts w:ascii="Monotype Corsiva" w:hAnsi="Monotype Corsiva"/>
          <w:sz w:val="28"/>
          <w:szCs w:val="28"/>
        </w:rPr>
        <w:t>20</w:t>
      </w:r>
      <w:r w:rsidRPr="00711968">
        <w:rPr>
          <w:rFonts w:ascii="Monotype Corsiva" w:hAnsi="Monotype Corsiva"/>
          <w:sz w:val="28"/>
          <w:szCs w:val="28"/>
        </w:rPr>
        <w:t xml:space="preserve"> года</w:t>
      </w:r>
    </w:p>
    <w:p w14:paraId="607006D2" w14:textId="77777777" w:rsidR="0083351D" w:rsidRDefault="0083351D" w:rsidP="0083351D">
      <w:pPr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М.П.</w:t>
      </w:r>
    </w:p>
    <w:bookmarkEnd w:id="0"/>
    <w:p w14:paraId="5771F4BC" w14:textId="77777777" w:rsidR="00CE7F18" w:rsidRDefault="00CE7F18" w:rsidP="00CE7F18">
      <w:pPr>
        <w:jc w:val="center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>ПОЛОЖЕНИЕ</w:t>
      </w:r>
    </w:p>
    <w:p w14:paraId="49C6C748" w14:textId="77777777" w:rsidR="00CE7F18" w:rsidRDefault="00CE7F18" w:rsidP="00CE7F18">
      <w:pPr>
        <w:jc w:val="center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>«О порядке и основаниях перевода, отчисления и восстановления обучающихся»</w:t>
      </w:r>
    </w:p>
    <w:p w14:paraId="69D80014" w14:textId="77777777" w:rsidR="00CE7F18" w:rsidRDefault="00CE7F18" w:rsidP="00CE7F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87E0D3" w14:textId="77777777" w:rsidR="00CE7F18" w:rsidRDefault="00CE7F18" w:rsidP="00CE7F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C8C529" w14:textId="77777777" w:rsidR="00CE7F18" w:rsidRDefault="00CE7F18" w:rsidP="00CE7F18">
      <w:pPr>
        <w:jc w:val="center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7A408CCF" w14:textId="7E52CD37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порядок перевода, отчисления и восстановления обучающихся в </w:t>
      </w:r>
      <w:r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83351D">
        <w:rPr>
          <w:rFonts w:ascii="Times New Roman" w:hAnsi="Times New Roman" w:cs="Times New Roman"/>
          <w:bCs/>
        </w:rPr>
        <w:t>,</w:t>
      </w:r>
      <w:r w:rsidRPr="00CE7F18">
        <w:rPr>
          <w:rFonts w:ascii="Times New Roman" w:hAnsi="Times New Roman" w:cs="Times New Roman"/>
        </w:rPr>
        <w:t xml:space="preserve"> разработано</w:t>
      </w:r>
      <w:r>
        <w:rPr>
          <w:rFonts w:ascii="Times New Roman" w:hAnsi="Times New Roman" w:cs="Times New Roman"/>
          <w:b/>
        </w:rPr>
        <w:t xml:space="preserve"> </w:t>
      </w:r>
      <w:r w:rsidRPr="00CE7F18">
        <w:rPr>
          <w:rFonts w:ascii="Times New Roman" w:hAnsi="Times New Roman" w:cs="Times New Roman"/>
          <w:sz w:val="24"/>
          <w:szCs w:val="24"/>
        </w:rPr>
        <w:t>в соответствии с: - Федеральным законом от 29.12.2012 года № 273-ФЗ "Об образовании в Российской Федерации"</w:t>
      </w:r>
    </w:p>
    <w:p w14:paraId="1966D604" w14:textId="77777777" w:rsidR="00CE7F18" w:rsidRDefault="00CE7F18" w:rsidP="003D6831">
      <w:pPr>
        <w:jc w:val="center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>2. Отчисление обучающихся</w:t>
      </w:r>
    </w:p>
    <w:p w14:paraId="192D11D3" w14:textId="215F89CF" w:rsidR="00CE7F18" w:rsidRDefault="00CE7F18" w:rsidP="00CE7F18">
      <w:pPr>
        <w:jc w:val="both"/>
        <w:rPr>
          <w:rFonts w:ascii="Times New Roman" w:hAnsi="Times New Roman" w:cs="Times New Roman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 2.1. Образовательные отношения прекращаются в связи с отчислением обучающегося из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</w:p>
    <w:p w14:paraId="7111923B" w14:textId="77777777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 2.1.1 в связи с завершением обучения по образовательной программе</w:t>
      </w:r>
    </w:p>
    <w:p w14:paraId="4A23E5AF" w14:textId="77777777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2.1.2 досрочно по следующим основаниям: </w:t>
      </w:r>
    </w:p>
    <w:p w14:paraId="5E2F34FA" w14:textId="77777777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14:paraId="541042D2" w14:textId="62C92E0B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- в случае установления нарушения порядка приёма в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, повлёкшего по вине обучающегося его незаконное зачисление в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>;</w:t>
      </w:r>
    </w:p>
    <w:p w14:paraId="0EE050A1" w14:textId="3AF2E56D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 - по обстоятельствам, не зависящим от воли обучающегося и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, в том числе в случае ликвидации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81D7E6" w14:textId="61DD1A61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lastRenderedPageBreak/>
        <w:t xml:space="preserve">2.2 Лицам, освоившим часть образовательной программы (или) отчисленным из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, выдается справка об обучении или о периоде обучения по образцу, самостоятельно устанавливаемому </w:t>
      </w:r>
      <w:r w:rsidRPr="00CE7F18">
        <w:rPr>
          <w:rFonts w:ascii="Times New Roman" w:hAnsi="Times New Roman" w:cs="Times New Roman"/>
        </w:rPr>
        <w:t>ООО</w:t>
      </w:r>
      <w:r w:rsidR="0083351D" w:rsidRPr="00CE7F18">
        <w:rPr>
          <w:rFonts w:ascii="Times New Roman" w:hAnsi="Times New Roman" w:cs="Times New Roman"/>
        </w:rPr>
        <w:t xml:space="preserve">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CA7821" w14:textId="77777777" w:rsidR="0083351D" w:rsidRDefault="00CE7F18" w:rsidP="00CE7F18">
      <w:pPr>
        <w:jc w:val="both"/>
        <w:rPr>
          <w:rFonts w:ascii="Times New Roman" w:hAnsi="Times New Roman" w:cs="Times New Roman"/>
          <w:bCs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2.3. Досрочное прекращение образовательных отношений по инициативе обучающегося не влечёт за собой возникновение каких- либо дополнительных, в том числе материальных, обязательств обучающегося перед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</w:p>
    <w:p w14:paraId="6D1E4C69" w14:textId="19E0F566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2.4. Основанием для прекращения образовательных отношений является приказ </w:t>
      </w:r>
      <w:r>
        <w:rPr>
          <w:rFonts w:ascii="Times New Roman" w:hAnsi="Times New Roman" w:cs="Times New Roman"/>
          <w:sz w:val="24"/>
          <w:szCs w:val="24"/>
        </w:rPr>
        <w:t xml:space="preserve">Генерального </w:t>
      </w:r>
      <w:r w:rsidRPr="00CE7F18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="0083351D">
        <w:rPr>
          <w:rFonts w:ascii="Times New Roman" w:hAnsi="Times New Roman" w:cs="Times New Roman"/>
          <w:bCs/>
        </w:rPr>
        <w:t xml:space="preserve"> </w:t>
      </w:r>
      <w:r w:rsidRPr="00CE7F18">
        <w:rPr>
          <w:rFonts w:ascii="Times New Roman" w:hAnsi="Times New Roman" w:cs="Times New Roman"/>
          <w:sz w:val="24"/>
          <w:szCs w:val="24"/>
        </w:rPr>
        <w:t xml:space="preserve">об отчислении, при этом заключенный со слушателем договор об оказании платных образовательных услуг расторгается на основании приказа об отчислении из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6636C8" w14:textId="4C2CA7FA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2.5. Права и обязанности обучающегося, предусмотренные законодательством об образовании и локальными нормативными актами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, прекращаются с даты его отчисления. </w:t>
      </w:r>
    </w:p>
    <w:p w14:paraId="72505A04" w14:textId="77777777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2.6. Не допускается отчисление обучающегося во время болезни. </w:t>
      </w:r>
    </w:p>
    <w:p w14:paraId="0F9A309C" w14:textId="70FF3C50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2.7. При досрочном прекращении образовательных отношений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="0083351D">
        <w:rPr>
          <w:rFonts w:ascii="Times New Roman" w:hAnsi="Times New Roman" w:cs="Times New Roman"/>
          <w:bCs/>
        </w:rPr>
        <w:t xml:space="preserve"> </w:t>
      </w:r>
      <w:r w:rsidRPr="00CE7F18">
        <w:rPr>
          <w:rFonts w:ascii="Times New Roman" w:hAnsi="Times New Roman" w:cs="Times New Roman"/>
          <w:sz w:val="24"/>
          <w:szCs w:val="24"/>
        </w:rPr>
        <w:t xml:space="preserve">в трёхдневный срок после издания приказа об отчислении выдаёт лицу, отчисленному из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, справку об обучении в соответствии с частью 12 статьи 60 Федерального закона от 29.12 2012 года № 273-ФЗ «Об образовании в Российской Федерации". </w:t>
      </w:r>
    </w:p>
    <w:p w14:paraId="29478C8B" w14:textId="77777777" w:rsidR="00CE7F18" w:rsidRDefault="00CE7F18" w:rsidP="00CE7F18">
      <w:pPr>
        <w:jc w:val="center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>3. Восстановление обучающегося</w:t>
      </w:r>
    </w:p>
    <w:p w14:paraId="38E768FE" w14:textId="4B676458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3.1. Восстановление лица, отчисленного из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="0083351D">
        <w:rPr>
          <w:rFonts w:ascii="Times New Roman" w:hAnsi="Times New Roman" w:cs="Times New Roman"/>
          <w:bCs/>
        </w:rPr>
        <w:t xml:space="preserve"> </w:t>
      </w:r>
      <w:r w:rsidRPr="00CE7F18">
        <w:rPr>
          <w:rFonts w:ascii="Times New Roman" w:hAnsi="Times New Roman" w:cs="Times New Roman"/>
          <w:sz w:val="24"/>
          <w:szCs w:val="24"/>
        </w:rPr>
        <w:t xml:space="preserve">до завершения освоения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соответствующей образовательной программы </w:t>
      </w:r>
      <w:r w:rsidRPr="00CE7F18">
        <w:rPr>
          <w:rFonts w:ascii="Times New Roman" w:hAnsi="Times New Roman" w:cs="Times New Roman"/>
          <w:sz w:val="24"/>
          <w:szCs w:val="24"/>
        </w:rPr>
        <w:t xml:space="preserve">не осуществляется, в связи с тем, что процедура восстановления на обучение возможна только в организациях, осуществляющих образовательную деятельность по основным профессиональным образовательным программам в соответствии с частью 1 статьи 62 и пункта 16 части 1 статьи 34 Федерального закона от 29 декабря 2012 г. № 273-ФЗ «Об образовании в Российской Федерации». </w:t>
      </w:r>
    </w:p>
    <w:p w14:paraId="20B3B077" w14:textId="77777777" w:rsidR="00CE7F18" w:rsidRDefault="00CE7F18" w:rsidP="00CE7F18">
      <w:pPr>
        <w:jc w:val="center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>4. Перевод обучающегося</w:t>
      </w:r>
    </w:p>
    <w:p w14:paraId="2885970E" w14:textId="480DF165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4.1. Перевод обучающегося с </w:t>
      </w:r>
      <w:proofErr w:type="gramStart"/>
      <w:r w:rsidRPr="00CE7F18">
        <w:rPr>
          <w:rFonts w:ascii="Times New Roman" w:hAnsi="Times New Roman" w:cs="Times New Roman"/>
          <w:sz w:val="24"/>
          <w:szCs w:val="24"/>
        </w:rPr>
        <w:t>одной  образовательной</w:t>
      </w:r>
      <w:proofErr w:type="gramEnd"/>
      <w:r w:rsidRPr="00CE7F18">
        <w:rPr>
          <w:rFonts w:ascii="Times New Roman" w:hAnsi="Times New Roman" w:cs="Times New Roman"/>
          <w:sz w:val="24"/>
          <w:szCs w:val="24"/>
        </w:rPr>
        <w:t xml:space="preserve"> программы обучения на другую внутри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="0083351D">
        <w:rPr>
          <w:rFonts w:ascii="Times New Roman" w:hAnsi="Times New Roman" w:cs="Times New Roman"/>
          <w:bCs/>
        </w:rPr>
        <w:t xml:space="preserve"> </w:t>
      </w:r>
      <w:r w:rsidRPr="00CE7F18">
        <w:rPr>
          <w:rFonts w:ascii="Times New Roman" w:hAnsi="Times New Roman" w:cs="Times New Roman"/>
          <w:sz w:val="24"/>
          <w:szCs w:val="24"/>
        </w:rPr>
        <w:t xml:space="preserve">производится с согласия </w:t>
      </w:r>
      <w:r>
        <w:rPr>
          <w:rFonts w:ascii="Times New Roman" w:hAnsi="Times New Roman" w:cs="Times New Roman"/>
          <w:sz w:val="24"/>
          <w:szCs w:val="24"/>
        </w:rPr>
        <w:t>Генерального д</w:t>
      </w:r>
      <w:r w:rsidRPr="00CE7F18">
        <w:rPr>
          <w:rFonts w:ascii="Times New Roman" w:hAnsi="Times New Roman" w:cs="Times New Roman"/>
          <w:sz w:val="24"/>
          <w:szCs w:val="24"/>
        </w:rPr>
        <w:t xml:space="preserve">иректора </w:t>
      </w:r>
      <w:r w:rsidRPr="00CE7F18">
        <w:rPr>
          <w:rFonts w:ascii="Times New Roman" w:hAnsi="Times New Roman" w:cs="Times New Roman"/>
        </w:rPr>
        <w:t xml:space="preserve">ООО </w:t>
      </w:r>
      <w:proofErr w:type="spellStart"/>
      <w:r w:rsidR="0083351D" w:rsidRPr="00CE7F18">
        <w:rPr>
          <w:rFonts w:ascii="Times New Roman" w:hAnsi="Times New Roman" w:cs="Times New Roman"/>
        </w:rPr>
        <w:t>ООО</w:t>
      </w:r>
      <w:proofErr w:type="spellEnd"/>
      <w:r w:rsidR="0083351D" w:rsidRPr="00CE7F18">
        <w:rPr>
          <w:rFonts w:ascii="Times New Roman" w:hAnsi="Times New Roman" w:cs="Times New Roman"/>
        </w:rPr>
        <w:t xml:space="preserve">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. Перевод оформляется на основании заявления обучающегося. </w:t>
      </w:r>
    </w:p>
    <w:p w14:paraId="2800B50D" w14:textId="77777777" w:rsid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В приказе о переводе также может содержаться запись об утверждении индивидуального плана обучения обучающегося. </w:t>
      </w:r>
    </w:p>
    <w:p w14:paraId="3E2E79B5" w14:textId="48313C7A" w:rsidR="00CE7F18" w:rsidRPr="00CE7F18" w:rsidRDefault="00CE7F18" w:rsidP="00CE7F18">
      <w:pPr>
        <w:jc w:val="both"/>
        <w:rPr>
          <w:rFonts w:ascii="Times New Roman" w:hAnsi="Times New Roman" w:cs="Times New Roman"/>
          <w:sz w:val="24"/>
          <w:szCs w:val="24"/>
        </w:rPr>
      </w:pPr>
      <w:r w:rsidRPr="00CE7F18">
        <w:rPr>
          <w:rFonts w:ascii="Times New Roman" w:hAnsi="Times New Roman" w:cs="Times New Roman"/>
          <w:sz w:val="24"/>
          <w:szCs w:val="24"/>
        </w:rPr>
        <w:t xml:space="preserve">4.2. За перевод с одной образовательной программы на другую плата внутри </w:t>
      </w:r>
      <w:r w:rsidR="0083351D" w:rsidRPr="00CE7F18">
        <w:rPr>
          <w:rFonts w:ascii="Times New Roman" w:hAnsi="Times New Roman" w:cs="Times New Roman"/>
        </w:rPr>
        <w:t xml:space="preserve">ООО </w:t>
      </w:r>
      <w:r w:rsidR="0083351D" w:rsidRPr="0083351D">
        <w:rPr>
          <w:rFonts w:ascii="Times New Roman" w:hAnsi="Times New Roman" w:cs="Times New Roman"/>
          <w:bCs/>
        </w:rPr>
        <w:t>«</w:t>
      </w:r>
      <w:proofErr w:type="spellStart"/>
      <w:r w:rsidR="0083351D" w:rsidRPr="0083351D">
        <w:rPr>
          <w:rFonts w:ascii="Times New Roman" w:hAnsi="Times New Roman" w:cs="Times New Roman"/>
          <w:bCs/>
        </w:rPr>
        <w:t>Эдюкейшн</w:t>
      </w:r>
      <w:proofErr w:type="spellEnd"/>
      <w:r w:rsidR="0083351D" w:rsidRPr="0083351D">
        <w:rPr>
          <w:rFonts w:ascii="Times New Roman" w:hAnsi="Times New Roman" w:cs="Times New Roman"/>
          <w:bCs/>
        </w:rPr>
        <w:t xml:space="preserve"> </w:t>
      </w:r>
      <w:proofErr w:type="gramStart"/>
      <w:r w:rsidR="0083351D" w:rsidRPr="0083351D">
        <w:rPr>
          <w:rFonts w:ascii="Times New Roman" w:hAnsi="Times New Roman" w:cs="Times New Roman"/>
          <w:bCs/>
        </w:rPr>
        <w:t>Плюс»</w:t>
      </w:r>
      <w:r w:rsidRPr="00CE7F18">
        <w:rPr>
          <w:rFonts w:ascii="Times New Roman" w:hAnsi="Times New Roman" w:cs="Times New Roman"/>
          <w:sz w:val="24"/>
          <w:szCs w:val="24"/>
        </w:rPr>
        <w:t xml:space="preserve">  не</w:t>
      </w:r>
      <w:proofErr w:type="gramEnd"/>
      <w:r w:rsidRPr="00CE7F18">
        <w:rPr>
          <w:rFonts w:ascii="Times New Roman" w:hAnsi="Times New Roman" w:cs="Times New Roman"/>
          <w:sz w:val="24"/>
          <w:szCs w:val="24"/>
        </w:rPr>
        <w:t xml:space="preserve"> взимается, но оплачивается разница в стоимости обучения.</w:t>
      </w:r>
    </w:p>
    <w:sectPr w:rsidR="00CE7F18" w:rsidRPr="00CE7F18" w:rsidSect="00F65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F18"/>
    <w:rsid w:val="00220D74"/>
    <w:rsid w:val="003D6831"/>
    <w:rsid w:val="0083351D"/>
    <w:rsid w:val="00CE7F18"/>
    <w:rsid w:val="00F6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65E9"/>
  <w15:docId w15:val="{2493659F-F5BF-48E3-951F-773D6C39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E7F1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CE7F18"/>
    <w:pPr>
      <w:widowControl w:val="0"/>
      <w:shd w:val="clear" w:color="auto" w:fill="FFFFFF"/>
      <w:spacing w:before="960" w:after="0" w:line="250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styleId="3">
    <w:name w:val="Body Text Indent 3"/>
    <w:basedOn w:val="a"/>
    <w:link w:val="30"/>
    <w:rsid w:val="0083351D"/>
    <w:pPr>
      <w:spacing w:after="0" w:line="360" w:lineRule="auto"/>
      <w:ind w:left="4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335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ПК</dc:creator>
  <cp:lastModifiedBy>Екатерина Родина</cp:lastModifiedBy>
  <cp:revision>4</cp:revision>
  <dcterms:created xsi:type="dcterms:W3CDTF">2021-02-09T11:48:00Z</dcterms:created>
  <dcterms:modified xsi:type="dcterms:W3CDTF">2022-01-28T12:00:00Z</dcterms:modified>
</cp:coreProperties>
</file>