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9CEF6" w14:textId="77777777" w:rsidR="009732C1" w:rsidRPr="00711968" w:rsidRDefault="009732C1" w:rsidP="009732C1">
      <w:pPr>
        <w:jc w:val="center"/>
        <w:rPr>
          <w:rFonts w:ascii="Monotype Corsiva" w:hAnsi="Monotype Corsiva"/>
          <w:b/>
          <w:sz w:val="44"/>
          <w:szCs w:val="44"/>
        </w:rPr>
      </w:pPr>
      <w:bookmarkStart w:id="0" w:name="_Hlk94272190"/>
      <w:bookmarkStart w:id="1" w:name="_Hlk94272506"/>
      <w:r w:rsidRPr="00711968">
        <w:rPr>
          <w:rFonts w:ascii="Monotype Corsiva" w:hAnsi="Monotype Corsiva"/>
          <w:b/>
          <w:sz w:val="44"/>
          <w:szCs w:val="44"/>
        </w:rPr>
        <w:t>Общество с огранич</w:t>
      </w:r>
      <w:r>
        <w:rPr>
          <w:rFonts w:ascii="Monotype Corsiva" w:hAnsi="Monotype Corsiva"/>
          <w:b/>
          <w:sz w:val="44"/>
          <w:szCs w:val="44"/>
        </w:rPr>
        <w:t xml:space="preserve">енной ответственностью </w:t>
      </w:r>
      <w:r>
        <w:rPr>
          <w:rFonts w:ascii="Monotype Corsiva" w:hAnsi="Monotype Corsiva"/>
          <w:b/>
          <w:sz w:val="44"/>
          <w:szCs w:val="44"/>
        </w:rPr>
        <w:br/>
        <w:t>«</w:t>
      </w:r>
      <w:proofErr w:type="spellStart"/>
      <w:r>
        <w:rPr>
          <w:rFonts w:ascii="Monotype Corsiva" w:hAnsi="Monotype Corsiva"/>
          <w:b/>
          <w:sz w:val="44"/>
          <w:szCs w:val="44"/>
        </w:rPr>
        <w:t>Эдюкейшн</w:t>
      </w:r>
      <w:proofErr w:type="spellEnd"/>
      <w:r>
        <w:rPr>
          <w:rFonts w:ascii="Monotype Corsiva" w:hAnsi="Monotype Corsiva"/>
          <w:b/>
          <w:sz w:val="44"/>
          <w:szCs w:val="44"/>
        </w:rPr>
        <w:t xml:space="preserve"> Плюс</w:t>
      </w:r>
      <w:r w:rsidRPr="00711968">
        <w:rPr>
          <w:rFonts w:ascii="Monotype Corsiva" w:hAnsi="Monotype Corsiva"/>
          <w:b/>
          <w:sz w:val="44"/>
          <w:szCs w:val="44"/>
        </w:rPr>
        <w:t>»</w:t>
      </w:r>
    </w:p>
    <w:p w14:paraId="4D1573E1" w14:textId="77777777" w:rsidR="009732C1" w:rsidRPr="00711968" w:rsidRDefault="009732C1" w:rsidP="009732C1">
      <w:pPr>
        <w:jc w:val="center"/>
        <w:rPr>
          <w:rFonts w:ascii="Rockwell" w:hAnsi="Rockwell"/>
          <w:b/>
          <w:sz w:val="28"/>
          <w:szCs w:val="28"/>
        </w:rPr>
      </w:pPr>
    </w:p>
    <w:p w14:paraId="4B0B67A3" w14:textId="77777777" w:rsidR="009732C1" w:rsidRPr="00711968" w:rsidRDefault="009732C1" w:rsidP="009732C1">
      <w:pPr>
        <w:spacing w:line="360" w:lineRule="auto"/>
        <w:ind w:left="4820"/>
        <w:jc w:val="center"/>
        <w:rPr>
          <w:rFonts w:ascii="Rockwell" w:hAnsi="Rockwell"/>
          <w:b/>
          <w:sz w:val="28"/>
          <w:szCs w:val="28"/>
        </w:rPr>
      </w:pPr>
    </w:p>
    <w:p w14:paraId="0F93BD72" w14:textId="77777777" w:rsidR="009732C1" w:rsidRPr="00711968" w:rsidRDefault="009732C1" w:rsidP="009732C1">
      <w:pPr>
        <w:spacing w:line="360" w:lineRule="auto"/>
        <w:ind w:left="4820"/>
        <w:jc w:val="right"/>
        <w:rPr>
          <w:rFonts w:ascii="Rockwell" w:hAnsi="Rockwell"/>
          <w:b/>
          <w:sz w:val="28"/>
          <w:szCs w:val="28"/>
        </w:rPr>
      </w:pPr>
    </w:p>
    <w:p w14:paraId="31D7811A" w14:textId="77777777" w:rsidR="009732C1" w:rsidRPr="00711968" w:rsidRDefault="009732C1" w:rsidP="009732C1">
      <w:pPr>
        <w:spacing w:line="360" w:lineRule="auto"/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«УТВЕРЖДАЮ»</w:t>
      </w:r>
    </w:p>
    <w:p w14:paraId="33808F3F" w14:textId="77777777" w:rsidR="009732C1" w:rsidRPr="00711968" w:rsidRDefault="009732C1" w:rsidP="009732C1">
      <w:pPr>
        <w:pStyle w:val="31"/>
        <w:ind w:left="0"/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Генеральный директор</w:t>
      </w:r>
    </w:p>
    <w:p w14:paraId="660444B1" w14:textId="77777777" w:rsidR="009732C1" w:rsidRPr="00711968" w:rsidRDefault="009732C1" w:rsidP="009732C1">
      <w:pPr>
        <w:pStyle w:val="31"/>
        <w:ind w:left="0"/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bCs/>
          <w:sz w:val="28"/>
          <w:szCs w:val="28"/>
        </w:rPr>
        <w:t>ООО «</w:t>
      </w:r>
      <w:proofErr w:type="spellStart"/>
      <w:r>
        <w:rPr>
          <w:rFonts w:ascii="Monotype Corsiva" w:hAnsi="Monotype Corsiva"/>
          <w:bCs/>
          <w:sz w:val="28"/>
          <w:szCs w:val="28"/>
        </w:rPr>
        <w:t>Эдюкейшн</w:t>
      </w:r>
      <w:proofErr w:type="spellEnd"/>
      <w:r>
        <w:rPr>
          <w:rFonts w:ascii="Monotype Corsiva" w:hAnsi="Monotype Corsiva"/>
          <w:bCs/>
          <w:sz w:val="28"/>
          <w:szCs w:val="28"/>
        </w:rPr>
        <w:t xml:space="preserve"> Плюс</w:t>
      </w:r>
      <w:r w:rsidRPr="00711968">
        <w:rPr>
          <w:rFonts w:ascii="Monotype Corsiva" w:hAnsi="Monotype Corsiva"/>
          <w:bCs/>
          <w:sz w:val="28"/>
          <w:szCs w:val="28"/>
        </w:rPr>
        <w:t>»</w:t>
      </w:r>
    </w:p>
    <w:p w14:paraId="4CCC2E37" w14:textId="77777777" w:rsidR="009732C1" w:rsidRPr="00711968" w:rsidRDefault="009732C1" w:rsidP="009732C1">
      <w:pPr>
        <w:tabs>
          <w:tab w:val="left" w:pos="6840"/>
        </w:tabs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_________________/ Масленникова Е.А.</w:t>
      </w:r>
      <w:r w:rsidRPr="00711968">
        <w:rPr>
          <w:rFonts w:ascii="Monotype Corsiva" w:hAnsi="Monotype Corsiva"/>
          <w:sz w:val="28"/>
          <w:szCs w:val="28"/>
        </w:rPr>
        <w:t>/</w:t>
      </w:r>
    </w:p>
    <w:p w14:paraId="5015CDBE" w14:textId="77777777" w:rsidR="009732C1" w:rsidRPr="00711968" w:rsidRDefault="009732C1" w:rsidP="009732C1">
      <w:pPr>
        <w:tabs>
          <w:tab w:val="left" w:pos="6840"/>
        </w:tabs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«</w:t>
      </w:r>
      <w:r>
        <w:rPr>
          <w:rFonts w:ascii="Monotype Corsiva" w:hAnsi="Monotype Corsiva"/>
          <w:sz w:val="28"/>
          <w:szCs w:val="28"/>
        </w:rPr>
        <w:t>14</w:t>
      </w:r>
      <w:r w:rsidRPr="00711968">
        <w:rPr>
          <w:rFonts w:ascii="Monotype Corsiva" w:hAnsi="Monotype Corsiva"/>
          <w:sz w:val="28"/>
          <w:szCs w:val="28"/>
        </w:rPr>
        <w:t xml:space="preserve">» </w:t>
      </w:r>
      <w:r>
        <w:rPr>
          <w:rFonts w:ascii="Monotype Corsiva" w:hAnsi="Monotype Corsiva"/>
          <w:sz w:val="28"/>
          <w:szCs w:val="28"/>
        </w:rPr>
        <w:t>декаб</w:t>
      </w:r>
      <w:r w:rsidRPr="00711968">
        <w:rPr>
          <w:rFonts w:ascii="Monotype Corsiva" w:hAnsi="Monotype Corsiva"/>
          <w:sz w:val="28"/>
          <w:szCs w:val="28"/>
        </w:rPr>
        <w:t>ря 20</w:t>
      </w:r>
      <w:r>
        <w:rPr>
          <w:rFonts w:ascii="Monotype Corsiva" w:hAnsi="Monotype Corsiva"/>
          <w:sz w:val="28"/>
          <w:szCs w:val="28"/>
        </w:rPr>
        <w:t>20</w:t>
      </w:r>
      <w:r w:rsidRPr="00711968">
        <w:rPr>
          <w:rFonts w:ascii="Monotype Corsiva" w:hAnsi="Monotype Corsiva"/>
          <w:sz w:val="28"/>
          <w:szCs w:val="28"/>
        </w:rPr>
        <w:t xml:space="preserve"> года</w:t>
      </w:r>
    </w:p>
    <w:p w14:paraId="6F82E316" w14:textId="148FFDC7" w:rsidR="009732C1" w:rsidRDefault="009732C1" w:rsidP="009732C1">
      <w:pPr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М.П.</w:t>
      </w:r>
    </w:p>
    <w:bookmarkEnd w:id="1"/>
    <w:p w14:paraId="73077582" w14:textId="0034019A" w:rsidR="009732C1" w:rsidRDefault="009732C1" w:rsidP="009732C1">
      <w:pPr>
        <w:jc w:val="right"/>
        <w:rPr>
          <w:rFonts w:ascii="Monotype Corsiva" w:hAnsi="Monotype Corsiva"/>
          <w:sz w:val="28"/>
          <w:szCs w:val="28"/>
        </w:rPr>
      </w:pPr>
    </w:p>
    <w:bookmarkEnd w:id="0"/>
    <w:p w14:paraId="662E30B5" w14:textId="150F7FB4" w:rsidR="009732C1" w:rsidRDefault="009732C1" w:rsidP="009732C1">
      <w:pPr>
        <w:jc w:val="right"/>
        <w:rPr>
          <w:rFonts w:ascii="Monotype Corsiva" w:hAnsi="Monotype Corsiva"/>
          <w:sz w:val="28"/>
          <w:szCs w:val="28"/>
        </w:rPr>
      </w:pPr>
    </w:p>
    <w:p w14:paraId="0EA2C621" w14:textId="77777777" w:rsidR="009732C1" w:rsidRPr="00711968" w:rsidRDefault="009732C1" w:rsidP="009732C1">
      <w:pPr>
        <w:jc w:val="right"/>
        <w:rPr>
          <w:rFonts w:ascii="Monotype Corsiva" w:hAnsi="Monotype Corsiva"/>
          <w:sz w:val="28"/>
          <w:szCs w:val="28"/>
        </w:rPr>
      </w:pPr>
    </w:p>
    <w:p w14:paraId="25F3223F" w14:textId="77777777" w:rsidR="000B432D" w:rsidRDefault="007B41C7">
      <w:pPr>
        <w:pStyle w:val="30"/>
        <w:shd w:val="clear" w:color="auto" w:fill="auto"/>
        <w:spacing w:before="0" w:after="200" w:line="340" w:lineRule="exact"/>
        <w:ind w:left="160"/>
      </w:pPr>
      <w:r>
        <w:t>ПОЛОЖЕНИЕ О ПОРЯДКЕ ОФОРМЛЕНИЯ</w:t>
      </w:r>
    </w:p>
    <w:p w14:paraId="7B75986F" w14:textId="77777777" w:rsidR="000B432D" w:rsidRDefault="007B41C7">
      <w:pPr>
        <w:pStyle w:val="30"/>
        <w:shd w:val="clear" w:color="auto" w:fill="auto"/>
        <w:spacing w:before="0" w:after="0" w:line="475" w:lineRule="exact"/>
        <w:ind w:left="160"/>
      </w:pPr>
      <w:r>
        <w:t>возникновения, приостановления и прекращения</w:t>
      </w:r>
    </w:p>
    <w:p w14:paraId="6965DA73" w14:textId="71F4F71E" w:rsidR="000B432D" w:rsidRDefault="007B41C7">
      <w:pPr>
        <w:pStyle w:val="30"/>
        <w:shd w:val="clear" w:color="auto" w:fill="auto"/>
        <w:spacing w:before="0" w:after="4723" w:line="475" w:lineRule="exact"/>
        <w:ind w:left="160"/>
      </w:pPr>
      <w:r>
        <w:t xml:space="preserve">отношений между </w:t>
      </w:r>
      <w:r w:rsidR="00DF1D50" w:rsidRPr="00DF1D50">
        <w:t xml:space="preserve">ООО </w:t>
      </w:r>
      <w:bookmarkStart w:id="2" w:name="_Hlk94272822"/>
      <w:r w:rsidR="00DF1D50" w:rsidRPr="00DF1D50">
        <w:t>«</w:t>
      </w:r>
      <w:proofErr w:type="spellStart"/>
      <w:r w:rsidR="009732C1" w:rsidRPr="009732C1">
        <w:t>Эдюкейшн</w:t>
      </w:r>
      <w:proofErr w:type="spellEnd"/>
      <w:r w:rsidR="009732C1" w:rsidRPr="009732C1">
        <w:t xml:space="preserve"> Плюс</w:t>
      </w:r>
      <w:r w:rsidR="00DF1D50" w:rsidRPr="00DF1D50">
        <w:t>»</w:t>
      </w:r>
      <w:r w:rsidR="009732C1">
        <w:t xml:space="preserve"> </w:t>
      </w:r>
      <w:bookmarkEnd w:id="2"/>
      <w:r>
        <w:t>и обучающимися</w:t>
      </w:r>
    </w:p>
    <w:p w14:paraId="037A5EFF" w14:textId="77777777" w:rsidR="00DF1D50" w:rsidRDefault="00DF1D50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089B21B9" w14:textId="77777777" w:rsidR="001427B4" w:rsidRDefault="001427B4">
      <w:pPr>
        <w:pStyle w:val="40"/>
        <w:shd w:val="clear" w:color="auto" w:fill="auto"/>
        <w:spacing w:before="0"/>
        <w:ind w:left="160"/>
      </w:pPr>
    </w:p>
    <w:p w14:paraId="42697BD1" w14:textId="77777777" w:rsidR="000B432D" w:rsidRDefault="007B41C7">
      <w:pPr>
        <w:pStyle w:val="20"/>
        <w:numPr>
          <w:ilvl w:val="0"/>
          <w:numId w:val="1"/>
        </w:numPr>
        <w:shd w:val="clear" w:color="auto" w:fill="auto"/>
        <w:tabs>
          <w:tab w:val="left" w:pos="3710"/>
        </w:tabs>
        <w:spacing w:after="0" w:line="230" w:lineRule="exact"/>
        <w:ind w:left="3480"/>
        <w:jc w:val="both"/>
      </w:pPr>
      <w:r>
        <w:t>Общие положения</w:t>
      </w:r>
    </w:p>
    <w:p w14:paraId="63BFD0F3" w14:textId="77777777" w:rsidR="000B432D" w:rsidRDefault="007B41C7">
      <w:pPr>
        <w:pStyle w:val="21"/>
        <w:numPr>
          <w:ilvl w:val="1"/>
          <w:numId w:val="1"/>
        </w:numPr>
        <w:shd w:val="clear" w:color="auto" w:fill="auto"/>
        <w:tabs>
          <w:tab w:val="left" w:pos="1202"/>
        </w:tabs>
        <w:spacing w:before="0" w:line="274" w:lineRule="exact"/>
        <w:ind w:left="20" w:right="20" w:firstLine="720"/>
        <w:jc w:val="both"/>
      </w:pPr>
      <w:r>
        <w:t>Настоящее положение разработано в соответствии с Федеральным Законом от 29.12.2012 г. № 273-</w:t>
      </w:r>
      <w:proofErr w:type="gramStart"/>
      <w:r>
        <w:t>ФЗ  «</w:t>
      </w:r>
      <w:proofErr w:type="gramEnd"/>
      <w:r>
        <w:t>Об обра</w:t>
      </w:r>
      <w:r w:rsidR="00DF1D50">
        <w:t>зовании в Российской Федерации»</w:t>
      </w:r>
      <w:r>
        <w:t>.</w:t>
      </w:r>
    </w:p>
    <w:p w14:paraId="50BFD3D1" w14:textId="368028BE" w:rsidR="000B432D" w:rsidRDefault="007B41C7">
      <w:pPr>
        <w:pStyle w:val="21"/>
        <w:numPr>
          <w:ilvl w:val="1"/>
          <w:numId w:val="1"/>
        </w:numPr>
        <w:shd w:val="clear" w:color="auto" w:fill="auto"/>
        <w:tabs>
          <w:tab w:val="left" w:pos="1202"/>
        </w:tabs>
        <w:spacing w:before="0" w:after="240" w:line="274" w:lineRule="exact"/>
        <w:ind w:left="20" w:right="20" w:firstLine="720"/>
        <w:jc w:val="both"/>
      </w:pPr>
      <w:r>
        <w:t>Настоящее положение регламентирует порядок оформления возникновения, приостановления и прекращения отношений между</w:t>
      </w:r>
      <w:r w:rsidR="009732C1">
        <w:t xml:space="preserve"> </w:t>
      </w:r>
      <w:bookmarkStart w:id="3" w:name="_Hlk94272210"/>
      <w:bookmarkStart w:id="4" w:name="_Hlk94272852"/>
      <w:r w:rsidR="009732C1">
        <w:t>ООО</w:t>
      </w:r>
      <w:r>
        <w:t xml:space="preserve"> </w:t>
      </w:r>
      <w:bookmarkStart w:id="5" w:name="_Hlk94273425"/>
      <w:r w:rsidR="009732C1">
        <w:t>«</w:t>
      </w:r>
      <w:proofErr w:type="spellStart"/>
      <w:r w:rsidR="009732C1" w:rsidRPr="009732C1">
        <w:t>Эдюкейшн</w:t>
      </w:r>
      <w:proofErr w:type="spellEnd"/>
      <w:r w:rsidR="009732C1" w:rsidRPr="009732C1">
        <w:t xml:space="preserve"> Плюс</w:t>
      </w:r>
      <w:r w:rsidR="009732C1">
        <w:t>»</w:t>
      </w:r>
      <w:bookmarkEnd w:id="3"/>
      <w:r w:rsidR="009732C1">
        <w:rPr>
          <w:b/>
          <w:sz w:val="22"/>
          <w:szCs w:val="22"/>
        </w:rPr>
        <w:t xml:space="preserve"> </w:t>
      </w:r>
      <w:bookmarkEnd w:id="4"/>
      <w:bookmarkEnd w:id="5"/>
      <w:proofErr w:type="gramStart"/>
      <w:r w:rsidR="008E0E7B">
        <w:rPr>
          <w:b/>
          <w:sz w:val="22"/>
          <w:szCs w:val="22"/>
        </w:rPr>
        <w:t>_(</w:t>
      </w:r>
      <w:proofErr w:type="gramEnd"/>
      <w:r>
        <w:t>далее - Учреждение) и обучающимися.</w:t>
      </w:r>
    </w:p>
    <w:p w14:paraId="6A2DD516" w14:textId="77777777" w:rsidR="000B432D" w:rsidRDefault="007B41C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720"/>
        </w:tabs>
        <w:spacing w:before="0"/>
        <w:ind w:left="2480"/>
      </w:pPr>
      <w:bookmarkStart w:id="6" w:name="bookmark0"/>
      <w:r>
        <w:t>Возникновение образовательных отношений</w:t>
      </w:r>
      <w:bookmarkEnd w:id="6"/>
    </w:p>
    <w:p w14:paraId="7B5496DD" w14:textId="1AD9552A" w:rsidR="000B432D" w:rsidRDefault="007B41C7">
      <w:pPr>
        <w:pStyle w:val="21"/>
        <w:numPr>
          <w:ilvl w:val="1"/>
          <w:numId w:val="1"/>
        </w:numPr>
        <w:shd w:val="clear" w:color="auto" w:fill="auto"/>
        <w:tabs>
          <w:tab w:val="left" w:pos="1202"/>
        </w:tabs>
        <w:spacing w:before="0" w:line="274" w:lineRule="exact"/>
        <w:ind w:left="20" w:right="20" w:firstLine="720"/>
        <w:jc w:val="both"/>
      </w:pPr>
      <w:r>
        <w:t>Основанием возникновения образовательных отношений является приказ о зач</w:t>
      </w:r>
      <w:r w:rsidR="00DF1D50">
        <w:t xml:space="preserve">ислении лица для обучения в </w:t>
      </w:r>
      <w:r w:rsidR="009732C1">
        <w:t>ООО «</w:t>
      </w:r>
      <w:proofErr w:type="spellStart"/>
      <w:r w:rsidR="009732C1" w:rsidRPr="009732C1">
        <w:t>Эдюкейшн</w:t>
      </w:r>
      <w:proofErr w:type="spellEnd"/>
      <w:r w:rsidR="009732C1" w:rsidRPr="009732C1">
        <w:t xml:space="preserve"> Плюс</w:t>
      </w:r>
      <w:r w:rsidR="009732C1">
        <w:t>»</w:t>
      </w:r>
    </w:p>
    <w:p w14:paraId="772C8F5F" w14:textId="77777777" w:rsidR="000B432D" w:rsidRDefault="00DF1D50">
      <w:pPr>
        <w:pStyle w:val="21"/>
        <w:numPr>
          <w:ilvl w:val="1"/>
          <w:numId w:val="1"/>
        </w:numPr>
        <w:shd w:val="clear" w:color="auto" w:fill="auto"/>
        <w:tabs>
          <w:tab w:val="left" w:pos="1202"/>
        </w:tabs>
        <w:spacing w:before="0" w:line="274" w:lineRule="exact"/>
        <w:ind w:left="20" w:right="20" w:firstLine="720"/>
        <w:jc w:val="both"/>
      </w:pPr>
      <w:r>
        <w:t>О</w:t>
      </w:r>
      <w:r w:rsidR="007B41C7">
        <w:t xml:space="preserve">бразовательные отношения возникают при наличии договора об оказании платных образовательных услуг, заключенного в установленном законодательством Российской Федерации порядке с учетом положений Федерального Закона от 29.12.2012 г. № 273- «Об образовании в Российской Федерации», в соответствии с </w:t>
      </w:r>
      <w:r w:rsidR="007B41C7">
        <w:rPr>
          <w:rStyle w:val="11"/>
        </w:rPr>
        <w:t xml:space="preserve">Правилами Оказания </w:t>
      </w:r>
      <w:r w:rsidR="007B41C7" w:rsidRPr="00DF1D50">
        <w:t xml:space="preserve">платных образовательных услуг, утвержденными Постановлением Правительства РФ от </w:t>
      </w:r>
      <w:r w:rsidRPr="00DF1D50">
        <w:t>15.09.2020 N 1441</w:t>
      </w:r>
      <w:r>
        <w:rPr>
          <w:rStyle w:val="11"/>
        </w:rPr>
        <w:t xml:space="preserve"> </w:t>
      </w:r>
      <w:r w:rsidR="007B41C7">
        <w:rPr>
          <w:rStyle w:val="11"/>
        </w:rPr>
        <w:t>«Об утверждении Правил оказания платных образовательных услуг»</w:t>
      </w:r>
    </w:p>
    <w:p w14:paraId="03852FB8" w14:textId="77777777" w:rsidR="000B432D" w:rsidRDefault="007B41C7">
      <w:pPr>
        <w:pStyle w:val="21"/>
        <w:numPr>
          <w:ilvl w:val="1"/>
          <w:numId w:val="1"/>
        </w:numPr>
        <w:shd w:val="clear" w:color="auto" w:fill="auto"/>
        <w:tabs>
          <w:tab w:val="left" w:pos="1202"/>
        </w:tabs>
        <w:spacing w:before="0" w:line="274" w:lineRule="exact"/>
        <w:ind w:left="20" w:right="20" w:firstLine="720"/>
        <w:jc w:val="both"/>
      </w:pPr>
      <w:r>
        <w:t xml:space="preserve">Договор об оказании платных образовательных услуг заключается между Учреждением в лице </w:t>
      </w:r>
      <w:r w:rsidR="00DF1D50">
        <w:t xml:space="preserve">Генерального </w:t>
      </w:r>
      <w:r>
        <w:t xml:space="preserve">директора и лицом, зачисляемым на </w:t>
      </w:r>
      <w:proofErr w:type="gramStart"/>
      <w:r>
        <w:t>обучение  или</w:t>
      </w:r>
      <w:proofErr w:type="gramEnd"/>
      <w:r>
        <w:t xml:space="preserve"> иным физическим и (или) юридическим лицом, имеющим намерение заказать либо заказывающим платные образовательные услуги для себя или иных лиц на основании договора.</w:t>
      </w:r>
    </w:p>
    <w:p w14:paraId="2784513B" w14:textId="77777777" w:rsidR="000B432D" w:rsidRDefault="007B41C7">
      <w:pPr>
        <w:pStyle w:val="21"/>
        <w:numPr>
          <w:ilvl w:val="1"/>
          <w:numId w:val="1"/>
        </w:numPr>
        <w:shd w:val="clear" w:color="auto" w:fill="auto"/>
        <w:tabs>
          <w:tab w:val="left" w:pos="1202"/>
        </w:tabs>
        <w:spacing w:before="0" w:line="274" w:lineRule="exact"/>
        <w:ind w:left="20" w:right="20" w:firstLine="720"/>
        <w:jc w:val="both"/>
      </w:pPr>
      <w:r>
        <w:t>В договоре об оказании платных образовательных услуг должны быть указаны вид, уровень и (или) направленность образовательной программы; основные характеристики предоставляемого образования (образовательной услуги); форма обучения; сроки освоения образовательной программы (продолжительность обучения); вид документа, выдаваемого обучающемуся после успешного освоения им соответствующей образовательной программы; порядок изменения и расторжения договора; другие необходимые сведения, связанные со спецификой оказываемых платных образовательных услуг.</w:t>
      </w:r>
    </w:p>
    <w:p w14:paraId="1A2CFE6E" w14:textId="77777777" w:rsidR="000B432D" w:rsidRDefault="007B41C7">
      <w:pPr>
        <w:pStyle w:val="21"/>
        <w:numPr>
          <w:ilvl w:val="1"/>
          <w:numId w:val="1"/>
        </w:numPr>
        <w:shd w:val="clear" w:color="auto" w:fill="auto"/>
        <w:tabs>
          <w:tab w:val="left" w:pos="1202"/>
        </w:tabs>
        <w:spacing w:before="0" w:line="274" w:lineRule="exact"/>
        <w:ind w:left="20" w:right="20" w:firstLine="720"/>
        <w:jc w:val="both"/>
      </w:pPr>
      <w:r>
        <w:t xml:space="preserve">Договор об оказании платных образовательных услуг не может содержать условий, ограничивающих </w:t>
      </w:r>
      <w:proofErr w:type="gramStart"/>
      <w:r>
        <w:t>права или снижающих уровень гарантий</w:t>
      </w:r>
      <w:proofErr w:type="gramEnd"/>
      <w:r>
        <w:t xml:space="preserve"> поступающих на обучение и обучающихся по сравнению с установленными законодательством Российской Федерации. Если такие условия включены в договор, то они не подлежат применению.</w:t>
      </w:r>
    </w:p>
    <w:p w14:paraId="4B298C11" w14:textId="77777777" w:rsidR="000B432D" w:rsidRDefault="007B41C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580"/>
        </w:tabs>
        <w:spacing w:before="0"/>
        <w:ind w:left="2340"/>
      </w:pPr>
      <w:bookmarkStart w:id="7" w:name="bookmark1"/>
      <w:r>
        <w:t>Приостановление образовательных отношений</w:t>
      </w:r>
      <w:bookmarkEnd w:id="7"/>
    </w:p>
    <w:p w14:paraId="13EF344E" w14:textId="77777777" w:rsidR="000B432D" w:rsidRDefault="007B41C7">
      <w:pPr>
        <w:pStyle w:val="21"/>
        <w:numPr>
          <w:ilvl w:val="1"/>
          <w:numId w:val="1"/>
        </w:numPr>
        <w:shd w:val="clear" w:color="auto" w:fill="auto"/>
        <w:tabs>
          <w:tab w:val="left" w:pos="1244"/>
        </w:tabs>
        <w:spacing w:before="0" w:line="274" w:lineRule="exact"/>
        <w:ind w:left="20" w:right="20" w:firstLine="700"/>
        <w:jc w:val="both"/>
      </w:pPr>
      <w:r>
        <w:t>Образовательные отношения могут быть приостановлены в связи с невозможность освоения обучающимся образовательной программы по медицинским показаниям, семейным и иным обстоятельствам.</w:t>
      </w:r>
    </w:p>
    <w:p w14:paraId="5AB65CCA" w14:textId="77777777" w:rsidR="000B432D" w:rsidRDefault="007B41C7">
      <w:pPr>
        <w:pStyle w:val="21"/>
        <w:numPr>
          <w:ilvl w:val="1"/>
          <w:numId w:val="1"/>
        </w:numPr>
        <w:shd w:val="clear" w:color="auto" w:fill="auto"/>
        <w:tabs>
          <w:tab w:val="left" w:pos="1407"/>
        </w:tabs>
        <w:spacing w:before="0" w:after="240" w:line="274" w:lineRule="exact"/>
        <w:ind w:left="20" w:right="20" w:firstLine="700"/>
        <w:jc w:val="both"/>
      </w:pPr>
      <w:r>
        <w:t xml:space="preserve">Приостановление образовательных отношений, осуществляется по письменному заявлению обучающегося и оформляется приказом </w:t>
      </w:r>
      <w:r w:rsidR="00DF1D50">
        <w:t xml:space="preserve">Генерального </w:t>
      </w:r>
      <w:r>
        <w:t>директора Учреждения.</w:t>
      </w:r>
    </w:p>
    <w:p w14:paraId="2112A406" w14:textId="77777777" w:rsidR="000B432D" w:rsidRDefault="007B41C7">
      <w:pPr>
        <w:pStyle w:val="10"/>
        <w:keepNext/>
        <w:keepLines/>
        <w:shd w:val="clear" w:color="auto" w:fill="auto"/>
        <w:spacing w:before="0"/>
        <w:ind w:left="2560"/>
        <w:jc w:val="left"/>
      </w:pPr>
      <w:bookmarkStart w:id="8" w:name="bookmark2"/>
      <w:r>
        <w:t>4. Прекращение образовательных отношений</w:t>
      </w:r>
      <w:bookmarkEnd w:id="8"/>
    </w:p>
    <w:p w14:paraId="632B5092" w14:textId="77777777" w:rsidR="000B432D" w:rsidRDefault="007B41C7">
      <w:pPr>
        <w:pStyle w:val="21"/>
        <w:numPr>
          <w:ilvl w:val="0"/>
          <w:numId w:val="2"/>
        </w:numPr>
        <w:shd w:val="clear" w:color="auto" w:fill="auto"/>
        <w:tabs>
          <w:tab w:val="left" w:pos="1407"/>
        </w:tabs>
        <w:spacing w:before="0" w:line="274" w:lineRule="exact"/>
        <w:ind w:left="20" w:right="20" w:firstLine="700"/>
        <w:jc w:val="both"/>
      </w:pPr>
      <w:r>
        <w:t>Образовательные отношения прекращаются в связи с отчислением обучающегося из Учреждения по следующим причинам:</w:t>
      </w:r>
    </w:p>
    <w:p w14:paraId="0FBEDB71" w14:textId="77777777" w:rsidR="008219C6" w:rsidRPr="00C91F3C" w:rsidRDefault="008219C6" w:rsidP="008219C6">
      <w:pPr>
        <w:pStyle w:val="s1"/>
        <w:spacing w:before="0" w:beforeAutospacing="0" w:after="0" w:afterAutospacing="0"/>
        <w:jc w:val="both"/>
      </w:pPr>
      <w:r>
        <w:t>-</w:t>
      </w:r>
      <w:r w:rsidRPr="00C91F3C">
        <w:t xml:space="preserve"> в связи с получением образования (завершением обучения);</w:t>
      </w:r>
    </w:p>
    <w:p w14:paraId="27F52ED5" w14:textId="77777777" w:rsidR="008219C6" w:rsidRPr="00C91F3C" w:rsidRDefault="008219C6" w:rsidP="008219C6">
      <w:pPr>
        <w:pStyle w:val="s1"/>
        <w:spacing w:before="0" w:beforeAutospacing="0" w:after="0" w:afterAutospacing="0"/>
        <w:jc w:val="both"/>
      </w:pPr>
      <w:r>
        <w:t>-</w:t>
      </w:r>
      <w:r w:rsidRPr="00C91F3C">
        <w:t>. досрочно в следующих случаях:</w:t>
      </w:r>
    </w:p>
    <w:p w14:paraId="04125E60" w14:textId="77777777" w:rsidR="008219C6" w:rsidRPr="00C91F3C" w:rsidRDefault="008219C6" w:rsidP="008219C6">
      <w:pPr>
        <w:pStyle w:val="s1"/>
        <w:tabs>
          <w:tab w:val="left" w:pos="567"/>
        </w:tabs>
        <w:spacing w:before="0" w:beforeAutospacing="0" w:after="0" w:afterAutospacing="0"/>
        <w:ind w:left="720"/>
        <w:jc w:val="both"/>
      </w:pPr>
      <w:r w:rsidRPr="00C91F3C">
        <w:t>по инициативе обучающегося.</w:t>
      </w:r>
    </w:p>
    <w:p w14:paraId="4FBB36CE" w14:textId="77777777" w:rsidR="008219C6" w:rsidRDefault="008219C6" w:rsidP="008219C6">
      <w:pPr>
        <w:pStyle w:val="s1"/>
        <w:tabs>
          <w:tab w:val="left" w:pos="567"/>
        </w:tabs>
        <w:spacing w:before="0" w:beforeAutospacing="0" w:after="0" w:afterAutospacing="0"/>
        <w:ind w:firstLine="709"/>
        <w:jc w:val="both"/>
      </w:pPr>
      <w:r w:rsidRPr="00C91F3C">
        <w:t xml:space="preserve">по обстоятельствам, не зависящим от воли обучающегося и </w:t>
      </w:r>
      <w:r>
        <w:rPr>
          <w:color w:val="000000"/>
        </w:rPr>
        <w:t>Организации</w:t>
      </w:r>
      <w:r w:rsidRPr="00C91F3C">
        <w:t xml:space="preserve">, в том числе в случае ликвидации </w:t>
      </w:r>
      <w:r>
        <w:rPr>
          <w:color w:val="000000"/>
        </w:rPr>
        <w:t>Организации</w:t>
      </w:r>
      <w:r w:rsidRPr="00C91F3C">
        <w:t>.</w:t>
      </w:r>
    </w:p>
    <w:p w14:paraId="5C3263F0" w14:textId="77777777" w:rsidR="000B432D" w:rsidRDefault="007B41C7" w:rsidP="008219C6">
      <w:pPr>
        <w:pStyle w:val="21"/>
        <w:numPr>
          <w:ilvl w:val="0"/>
          <w:numId w:val="2"/>
        </w:numPr>
        <w:shd w:val="clear" w:color="auto" w:fill="auto"/>
        <w:tabs>
          <w:tab w:val="left" w:pos="1244"/>
        </w:tabs>
        <w:spacing w:before="0" w:line="274" w:lineRule="exact"/>
        <w:ind w:left="20" w:right="20" w:firstLine="700"/>
        <w:jc w:val="both"/>
      </w:pPr>
      <w:r>
        <w:t xml:space="preserve">Основанием для издания приказа об отчислении по инициативе обучающегося является личное заявление обучающегося. </w:t>
      </w:r>
    </w:p>
    <w:p w14:paraId="1430C5A2" w14:textId="77777777" w:rsidR="000B432D" w:rsidRDefault="007B41C7">
      <w:pPr>
        <w:pStyle w:val="21"/>
        <w:numPr>
          <w:ilvl w:val="0"/>
          <w:numId w:val="2"/>
        </w:numPr>
        <w:shd w:val="clear" w:color="auto" w:fill="auto"/>
        <w:spacing w:before="0" w:line="274" w:lineRule="exact"/>
        <w:ind w:left="20" w:right="20" w:firstLine="700"/>
        <w:jc w:val="both"/>
      </w:pPr>
      <w:r>
        <w:lastRenderedPageBreak/>
        <w:t>Досрочное прекращение образовательных отношений по инициативе обучающегося не влечет для него каких-либо дополнительных, в том числе материальных обязательств перед Учреждением.</w:t>
      </w:r>
    </w:p>
    <w:p w14:paraId="2E1A8A5B" w14:textId="77777777" w:rsidR="000B432D" w:rsidRDefault="007B41C7">
      <w:pPr>
        <w:pStyle w:val="21"/>
        <w:numPr>
          <w:ilvl w:val="0"/>
          <w:numId w:val="2"/>
        </w:numPr>
        <w:shd w:val="clear" w:color="auto" w:fill="auto"/>
        <w:tabs>
          <w:tab w:val="left" w:pos="1244"/>
        </w:tabs>
        <w:spacing w:before="0" w:line="274" w:lineRule="exact"/>
        <w:ind w:left="20" w:right="20" w:firstLine="700"/>
        <w:jc w:val="both"/>
      </w:pPr>
      <w:r>
        <w:t xml:space="preserve">Основанием для прекращения образовательных отношений является приказ </w:t>
      </w:r>
      <w:r w:rsidR="008219C6">
        <w:t xml:space="preserve">Генерального </w:t>
      </w:r>
      <w:r>
        <w:t>директора Учреждения об отчислении обучающегося. Права и обязанности обучающегося, предусмотренные законодательством Российской Федерации и локальными нормативными актами образовательного учреждения, прекращаются с даты его отчисления.</w:t>
      </w:r>
    </w:p>
    <w:sectPr w:rsidR="000B432D" w:rsidSect="00CB2E62">
      <w:type w:val="continuous"/>
      <w:pgSz w:w="11909" w:h="16838"/>
      <w:pgMar w:top="1399" w:right="1257" w:bottom="1399" w:left="128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73BFC" w14:textId="77777777" w:rsidR="007B41C7" w:rsidRDefault="007B41C7">
      <w:r>
        <w:separator/>
      </w:r>
    </w:p>
  </w:endnote>
  <w:endnote w:type="continuationSeparator" w:id="0">
    <w:p w14:paraId="2150BF4C" w14:textId="77777777" w:rsidR="007B41C7" w:rsidRDefault="007B4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A88DE" w14:textId="77777777" w:rsidR="007B41C7" w:rsidRDefault="007B41C7"/>
  </w:footnote>
  <w:footnote w:type="continuationSeparator" w:id="0">
    <w:p w14:paraId="14E7819C" w14:textId="77777777" w:rsidR="007B41C7" w:rsidRDefault="007B41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602B0"/>
    <w:multiLevelType w:val="multilevel"/>
    <w:tmpl w:val="A8B6C2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2E1D5D"/>
    <w:multiLevelType w:val="multilevel"/>
    <w:tmpl w:val="75A0DE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65CEC"/>
    <w:multiLevelType w:val="multilevel"/>
    <w:tmpl w:val="3E6E5E1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1C35F7"/>
    <w:multiLevelType w:val="hybridMultilevel"/>
    <w:tmpl w:val="071053BC"/>
    <w:lvl w:ilvl="0" w:tplc="8856D8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32D"/>
    <w:rsid w:val="000B432D"/>
    <w:rsid w:val="001427B4"/>
    <w:rsid w:val="00211762"/>
    <w:rsid w:val="00464D9A"/>
    <w:rsid w:val="0051579F"/>
    <w:rsid w:val="007A5C59"/>
    <w:rsid w:val="007B41C7"/>
    <w:rsid w:val="008219C6"/>
    <w:rsid w:val="00882532"/>
    <w:rsid w:val="008E0E7B"/>
    <w:rsid w:val="009732C1"/>
    <w:rsid w:val="00CB2E62"/>
    <w:rsid w:val="00DF1D50"/>
    <w:rsid w:val="00E344A7"/>
    <w:rsid w:val="00F2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A915F"/>
  <w15:docId w15:val="{2493659F-F5BF-48E3-951F-773D6C39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B2E6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B2E62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CB2E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21"/>
    <w:rsid w:val="00CB2E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sid w:val="00CB2E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sid w:val="00CB2E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CB2E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sid w:val="00CB2E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rsid w:val="00CB2E62"/>
    <w:pPr>
      <w:shd w:val="clear" w:color="auto" w:fill="FFFFFF"/>
      <w:spacing w:after="9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1">
    <w:name w:val="Основной текст2"/>
    <w:basedOn w:val="a"/>
    <w:link w:val="a4"/>
    <w:rsid w:val="00CB2E62"/>
    <w:pPr>
      <w:shd w:val="clear" w:color="auto" w:fill="FFFFFF"/>
      <w:spacing w:before="960" w:line="250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rsid w:val="00CB2E62"/>
    <w:pPr>
      <w:shd w:val="clear" w:color="auto" w:fill="FFFFFF"/>
      <w:spacing w:before="1320" w:after="48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ой текст (4)"/>
    <w:basedOn w:val="a"/>
    <w:link w:val="4"/>
    <w:rsid w:val="00CB2E62"/>
    <w:pPr>
      <w:shd w:val="clear" w:color="auto" w:fill="FFFFFF"/>
      <w:spacing w:before="4800" w:line="571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CB2E62"/>
    <w:pPr>
      <w:shd w:val="clear" w:color="auto" w:fill="FFFFFF"/>
      <w:spacing w:before="240"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ConsPlusJurTerm">
    <w:name w:val="ConsPlusJurTerm"/>
    <w:uiPriority w:val="99"/>
    <w:rsid w:val="00DF1D50"/>
    <w:pPr>
      <w:autoSpaceDE w:val="0"/>
      <w:autoSpaceDN w:val="0"/>
      <w:adjustRightInd w:val="0"/>
    </w:pPr>
    <w:rPr>
      <w:rFonts w:ascii="Times New Roman" w:eastAsiaTheme="minorEastAsia" w:hAnsi="Times New Roman" w:cs="Times New Roman"/>
    </w:rPr>
  </w:style>
  <w:style w:type="paragraph" w:customStyle="1" w:styleId="s1">
    <w:name w:val="s_1"/>
    <w:basedOn w:val="a"/>
    <w:rsid w:val="008219C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31">
    <w:name w:val="Body Text Indent 3"/>
    <w:basedOn w:val="a"/>
    <w:link w:val="32"/>
    <w:rsid w:val="009732C1"/>
    <w:pPr>
      <w:widowControl/>
      <w:spacing w:line="360" w:lineRule="auto"/>
      <w:ind w:left="4500"/>
    </w:pPr>
    <w:rPr>
      <w:rFonts w:ascii="Times New Roman" w:eastAsia="Times New Roman" w:hAnsi="Times New Roman" w:cs="Times New Roman"/>
      <w:color w:val="auto"/>
    </w:rPr>
  </w:style>
  <w:style w:type="character" w:customStyle="1" w:styleId="32">
    <w:name w:val="Основной текст с отступом 3 Знак"/>
    <w:basedOn w:val="a0"/>
    <w:link w:val="31"/>
    <w:rsid w:val="009732C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</dc:creator>
  <cp:lastModifiedBy>Екатерина Родина</cp:lastModifiedBy>
  <cp:revision>3</cp:revision>
  <dcterms:created xsi:type="dcterms:W3CDTF">2021-02-09T11:22:00Z</dcterms:created>
  <dcterms:modified xsi:type="dcterms:W3CDTF">2022-01-28T11:57:00Z</dcterms:modified>
</cp:coreProperties>
</file>